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015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-0501/202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УИД: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0005</w:t>
      </w:r>
      <w:r>
        <w:rPr>
          <w:rFonts w:ascii="Times New Roman" w:eastAsia="Times New Roman" w:hAnsi="Times New Roman" w:cs="Times New Roman"/>
          <w:sz w:val="22"/>
          <w:szCs w:val="22"/>
        </w:rPr>
        <w:t>-01-202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-00</w:t>
      </w:r>
      <w:r>
        <w:rPr>
          <w:rFonts w:ascii="Times New Roman" w:eastAsia="Times New Roman" w:hAnsi="Times New Roman" w:cs="Times New Roman"/>
          <w:sz w:val="22"/>
          <w:szCs w:val="22"/>
        </w:rPr>
        <w:t>01</w:t>
      </w:r>
      <w:r>
        <w:rPr>
          <w:rFonts w:ascii="Times New Roman" w:eastAsia="Times New Roman" w:hAnsi="Times New Roman" w:cs="Times New Roman"/>
          <w:sz w:val="22"/>
          <w:szCs w:val="22"/>
        </w:rPr>
        <w:t>90-64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6 Нефтеюганского судебного района Ханты – 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Style w:val="cat-UserDefined1447430564grp-34rplc-9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771391780grp-33rplc-11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уроженца </w:t>
      </w:r>
      <w:r>
        <w:rPr>
          <w:rStyle w:val="cat-UserDefined-119943592grp-35rplc-13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"</w:t>
      </w:r>
      <w:r>
        <w:rPr>
          <w:rStyle w:val="cat-UserDefined-450304976grp-36rplc-15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-588736592grp-37rplc-16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-161951258grp-28rplc-18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 15.33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649457521grp-38rplc-21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Style w:val="cat-UserDefined-236623994grp-41rplc-22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"</w:t>
      </w:r>
      <w:r>
        <w:rPr>
          <w:rStyle w:val="cat-UserDefined-450304976grp-36rplc-2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-963954389grp-39rplc-25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>в территориальный орган Отделения фон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 пенсионного и социально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страхования РФ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представления отчета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Style w:val="cat-UserDefined649457521grp-38rplc-31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Style w:val="cat-UserDefined-236623994grp-41rplc-33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Style w:val="cat-UserDefined-2053445697grp-40rplc-36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Style w:val="cat-UserDefined-2053445697grp-40rplc-39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Style w:val="cat-UserDefined926654018grp-42rplc-40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Style w:val="cat-UserDefined-236623994grp-41rplc-43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"</w:t>
      </w:r>
      <w:r>
        <w:rPr>
          <w:rStyle w:val="cat-UserDefined-450304976grp-36rplc-45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",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по адресу: </w:t>
      </w:r>
      <w:r>
        <w:rPr>
          <w:rStyle w:val="cat-UserDefined-963954389grp-39rplc-46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Срок представления отчета не позднее 27.10.2025,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фактически предоставлен в электронном виде 22.11.2025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прием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>
        <w:rPr>
          <w:rFonts w:ascii="Times New Roman" w:eastAsia="Times New Roman" w:hAnsi="Times New Roman" w:cs="Times New Roman"/>
          <w:sz w:val="26"/>
          <w:szCs w:val="26"/>
        </w:rPr>
        <w:t>не позднее 25-го числа месяца, следующего за отчетным периодом, предста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вляют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 страховщика по месту их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начисленны</w:t>
      </w:r>
      <w:r>
        <w:rPr>
          <w:rFonts w:ascii="Times New Roman" w:eastAsia="Times New Roman" w:hAnsi="Times New Roman" w:cs="Times New Roman"/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(Форма </w:t>
      </w:r>
      <w:r>
        <w:rPr>
          <w:rFonts w:ascii="Times New Roman" w:eastAsia="Times New Roman" w:hAnsi="Times New Roman" w:cs="Times New Roman"/>
          <w:sz w:val="26"/>
          <w:szCs w:val="26"/>
        </w:rPr>
        <w:t>ЕФС-1).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-2053445697grp-40rplc-57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2 ст. 15.33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ния, личность </w:t>
      </w:r>
      <w:r>
        <w:rPr>
          <w:rStyle w:val="cat-UserDefined-2053445697grp-40rplc-58"/>
          <w:rFonts w:ascii="Times New Roman" w:eastAsia="Times New Roman" w:hAnsi="Times New Roman" w:cs="Times New Roman"/>
          <w:sz w:val="26"/>
          <w:szCs w:val="26"/>
        </w:rPr>
        <w:t>В***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ст.4.2,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"</w:t>
      </w:r>
      <w:r>
        <w:rPr>
          <w:rStyle w:val="cat-UserDefined-450304976grp-36rplc-61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1447430564grp-34rplc-62"/>
          <w:rFonts w:ascii="Times New Roman" w:eastAsia="Times New Roman" w:hAnsi="Times New Roman" w:cs="Times New Roman"/>
          <w:sz w:val="26"/>
          <w:szCs w:val="26"/>
        </w:rPr>
        <w:t>В***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Реквизиты для перечисления: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АО-Югре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007162163, КБК 79711601230060003140. КБК 79711601230060003140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79786001301260001040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Д.Р. Сабитова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1447430564grp-34rplc-9">
    <w:name w:val="cat-UserDefined1447430564 grp-34 rplc-9"/>
    <w:basedOn w:val="DefaultParagraphFont"/>
  </w:style>
  <w:style w:type="character" w:customStyle="1" w:styleId="cat-UserDefined771391780grp-33rplc-11">
    <w:name w:val="cat-UserDefined771391780 grp-33 rplc-11"/>
    <w:basedOn w:val="DefaultParagraphFont"/>
  </w:style>
  <w:style w:type="character" w:customStyle="1" w:styleId="cat-UserDefined-119943592grp-35rplc-13">
    <w:name w:val="cat-UserDefined-119943592 grp-35 rplc-13"/>
    <w:basedOn w:val="DefaultParagraphFont"/>
  </w:style>
  <w:style w:type="character" w:customStyle="1" w:styleId="cat-UserDefined-450304976grp-36rplc-15">
    <w:name w:val="cat-UserDefined-450304976 grp-36 rplc-15"/>
    <w:basedOn w:val="DefaultParagraphFont"/>
  </w:style>
  <w:style w:type="character" w:customStyle="1" w:styleId="cat-UserDefined-588736592grp-37rplc-16">
    <w:name w:val="cat-UserDefined-588736592 grp-37 rplc-16"/>
    <w:basedOn w:val="DefaultParagraphFont"/>
  </w:style>
  <w:style w:type="character" w:customStyle="1" w:styleId="cat-UserDefined-161951258grp-28rplc-18">
    <w:name w:val="cat-UserDefined-161951258 grp-28 rplc-18"/>
    <w:basedOn w:val="DefaultParagraphFont"/>
  </w:style>
  <w:style w:type="character" w:customStyle="1" w:styleId="cat-UserDefined649457521grp-38rplc-21">
    <w:name w:val="cat-UserDefined649457521 grp-38 rplc-21"/>
    <w:basedOn w:val="DefaultParagraphFont"/>
  </w:style>
  <w:style w:type="character" w:customStyle="1" w:styleId="cat-UserDefined-236623994grp-41rplc-22">
    <w:name w:val="cat-UserDefined-236623994 grp-41 rplc-22"/>
    <w:basedOn w:val="DefaultParagraphFont"/>
  </w:style>
  <w:style w:type="character" w:customStyle="1" w:styleId="cat-UserDefined-450304976grp-36rplc-24">
    <w:name w:val="cat-UserDefined-450304976 grp-36 rplc-24"/>
    <w:basedOn w:val="DefaultParagraphFont"/>
  </w:style>
  <w:style w:type="character" w:customStyle="1" w:styleId="cat-UserDefined-963954389grp-39rplc-25">
    <w:name w:val="cat-UserDefined-963954389 grp-39 rplc-25"/>
    <w:basedOn w:val="DefaultParagraphFont"/>
  </w:style>
  <w:style w:type="character" w:customStyle="1" w:styleId="cat-UserDefined649457521grp-38rplc-31">
    <w:name w:val="cat-UserDefined649457521 grp-38 rplc-31"/>
    <w:basedOn w:val="DefaultParagraphFont"/>
  </w:style>
  <w:style w:type="character" w:customStyle="1" w:styleId="cat-UserDefined-236623994grp-41rplc-33">
    <w:name w:val="cat-UserDefined-236623994 grp-41 rplc-33"/>
    <w:basedOn w:val="DefaultParagraphFont"/>
  </w:style>
  <w:style w:type="character" w:customStyle="1" w:styleId="cat-UserDefined-2053445697grp-40rplc-36">
    <w:name w:val="cat-UserDefined-2053445697 grp-40 rplc-36"/>
    <w:basedOn w:val="DefaultParagraphFont"/>
  </w:style>
  <w:style w:type="character" w:customStyle="1" w:styleId="cat-UserDefined-2053445697grp-40rplc-39">
    <w:name w:val="cat-UserDefined-2053445697 grp-40 rplc-39"/>
    <w:basedOn w:val="DefaultParagraphFont"/>
  </w:style>
  <w:style w:type="character" w:customStyle="1" w:styleId="cat-UserDefined926654018grp-42rplc-40">
    <w:name w:val="cat-UserDefined926654018 grp-42 rplc-40"/>
    <w:basedOn w:val="DefaultParagraphFont"/>
  </w:style>
  <w:style w:type="character" w:customStyle="1" w:styleId="cat-UserDefined-236623994grp-41rplc-43">
    <w:name w:val="cat-UserDefined-236623994 grp-41 rplc-43"/>
    <w:basedOn w:val="DefaultParagraphFont"/>
  </w:style>
  <w:style w:type="character" w:customStyle="1" w:styleId="cat-UserDefined-450304976grp-36rplc-45">
    <w:name w:val="cat-UserDefined-450304976 grp-36 rplc-45"/>
    <w:basedOn w:val="DefaultParagraphFont"/>
  </w:style>
  <w:style w:type="character" w:customStyle="1" w:styleId="cat-UserDefined-963954389grp-39rplc-46">
    <w:name w:val="cat-UserDefined-963954389 grp-39 rplc-46"/>
    <w:basedOn w:val="DefaultParagraphFont"/>
  </w:style>
  <w:style w:type="character" w:customStyle="1" w:styleId="cat-UserDefined-2053445697grp-40rplc-57">
    <w:name w:val="cat-UserDefined-2053445697 grp-40 rplc-57"/>
    <w:basedOn w:val="DefaultParagraphFont"/>
  </w:style>
  <w:style w:type="character" w:customStyle="1" w:styleId="cat-UserDefined-2053445697grp-40rplc-58">
    <w:name w:val="cat-UserDefined-2053445697 grp-40 rplc-58"/>
    <w:basedOn w:val="DefaultParagraphFont"/>
  </w:style>
  <w:style w:type="character" w:customStyle="1" w:styleId="cat-UserDefined-450304976grp-36rplc-61">
    <w:name w:val="cat-UserDefined-450304976 grp-36 rplc-61"/>
    <w:basedOn w:val="DefaultParagraphFont"/>
  </w:style>
  <w:style w:type="character" w:customStyle="1" w:styleId="cat-UserDefined1447430564grp-34rplc-62">
    <w:name w:val="cat-UserDefined1447430564 grp-34 rplc-62"/>
    <w:basedOn w:val="DefaultParagraphFont"/>
  </w:style>
  <w:style w:type="character" w:customStyle="1" w:styleId="cat-UserDefinedgrp-43rplc-68">
    <w:name w:val="cat-UserDefined grp-43 rplc-68"/>
    <w:basedOn w:val="DefaultParagraphFont"/>
  </w:style>
  <w:style w:type="character" w:customStyle="1" w:styleId="cat-UserDefinedgrp-44rplc-71">
    <w:name w:val="cat-UserDefined grp-44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